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9AC8" w14:textId="51A47FA0" w:rsidR="000E6F81" w:rsidRDefault="000E6F81" w:rsidP="000E6F81">
      <w:pPr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C5ED5E4" wp14:editId="2F3DAE22">
            <wp:simplePos x="0" y="0"/>
            <wp:positionH relativeFrom="margin">
              <wp:posOffset>-295275</wp:posOffset>
            </wp:positionH>
            <wp:positionV relativeFrom="paragraph">
              <wp:posOffset>6033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E9DC9F" wp14:editId="2C93989C">
            <wp:simplePos x="0" y="0"/>
            <wp:positionH relativeFrom="column">
              <wp:posOffset>5485130</wp:posOffset>
            </wp:positionH>
            <wp:positionV relativeFrom="paragraph">
              <wp:posOffset>4445</wp:posOffset>
            </wp:positionV>
            <wp:extent cx="779145" cy="775970"/>
            <wp:effectExtent l="0" t="0" r="190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8C8532" wp14:editId="24DE9839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                   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5855D295" w14:textId="77777777" w:rsidR="000E6F81" w:rsidRPr="003F7E40" w:rsidRDefault="000E6F81" w:rsidP="000E6F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Office of the Principal</w:t>
      </w:r>
    </w:p>
    <w:p w14:paraId="6F7C757E" w14:textId="77777777" w:rsidR="000E6F81" w:rsidRPr="001B33B7" w:rsidRDefault="000E6F81" w:rsidP="000E6F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14B45B09" w14:textId="77777777" w:rsidR="000E6F81" w:rsidRDefault="000E6F81" w:rsidP="000E6F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CED8412" w14:textId="77777777" w:rsidR="000E6F81" w:rsidRDefault="000E6F81" w:rsidP="000E6F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BD5D6C5" w14:textId="7F11F090" w:rsidR="000E6F81" w:rsidRPr="000E6F81" w:rsidRDefault="000E6F81" w:rsidP="000E6F81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56A">
        <w:rPr>
          <w:rFonts w:ascii="Times New Roman" w:hAnsi="Times New Roman" w:cs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VIKSIT BHARAT@2047: VOICE OF YOUTH</w:t>
      </w:r>
    </w:p>
    <w:p w14:paraId="567BE102" w14:textId="3710D25D" w:rsidR="00EC665D" w:rsidRPr="000E6F81" w:rsidRDefault="000E6F81" w:rsidP="000E6F81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Date: </w:t>
      </w:r>
      <w:r>
        <w:rPr>
          <w:rStyle w:val="eop"/>
          <w:rFonts w:ascii="Calibri" w:hAnsi="Calibri" w:cs="Calibri"/>
          <w:sz w:val="22"/>
          <w:szCs w:val="22"/>
        </w:rPr>
        <w:t>12</w:t>
      </w:r>
      <w:r>
        <w:rPr>
          <w:rStyle w:val="eop"/>
          <w:rFonts w:ascii="Calibri" w:hAnsi="Calibri" w:cs="Calibri"/>
          <w:sz w:val="22"/>
          <w:szCs w:val="22"/>
        </w:rPr>
        <w:t>/</w:t>
      </w:r>
      <w:r>
        <w:rPr>
          <w:rStyle w:val="eop"/>
          <w:rFonts w:ascii="Calibri" w:hAnsi="Calibri" w:cs="Calibri"/>
          <w:sz w:val="22"/>
          <w:szCs w:val="22"/>
        </w:rPr>
        <w:t>12</w:t>
      </w:r>
      <w:r>
        <w:rPr>
          <w:rStyle w:val="eop"/>
          <w:rFonts w:ascii="Calibri" w:hAnsi="Calibri" w:cs="Calibri"/>
          <w:sz w:val="22"/>
          <w:szCs w:val="22"/>
        </w:rPr>
        <w:t>/23</w:t>
      </w:r>
    </w:p>
    <w:p w14:paraId="5C812DE5" w14:textId="19AE8047" w:rsidR="00C57ED5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>The vision behind Viksit Bharat@2047 is to propel India towards inclusive development, educational excellence, sustainable practices, global collaboration, healthcare access, infrastructure development, good governance, cultural preservation, entrepreneurship ecosystem, that is, a developed nation.</w:t>
      </w:r>
    </w:p>
    <w:p w14:paraId="404BA8F6" w14:textId="3787A89F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As India stands at this crucial juncture, poised to take off on its growth trajectory, it is important to realize that tremendous dedication and belief in India’s destiny, immense desire, potential, </w:t>
      </w:r>
      <w:proofErr w:type="gramStart"/>
      <w:r w:rsidRPr="00EC665D">
        <w:rPr>
          <w:rFonts w:ascii="Times New Roman" w:hAnsi="Times New Roman" w:cs="Times New Roman"/>
          <w:sz w:val="24"/>
          <w:szCs w:val="24"/>
        </w:rPr>
        <w:t>talent</w:t>
      </w:r>
      <w:proofErr w:type="gramEnd"/>
      <w:r w:rsidRPr="00EC665D">
        <w:rPr>
          <w:rFonts w:ascii="Times New Roman" w:hAnsi="Times New Roman" w:cs="Times New Roman"/>
          <w:sz w:val="24"/>
          <w:szCs w:val="24"/>
        </w:rPr>
        <w:t xml:space="preserve"> and capabilities of the Indians, especially the youth, coupled with steadfast leadership, is necessary to realize this potential. There is enormous work that needs to be undertaken in a mission mode to make India Viksit Bharat by 2047. Youth, who constitute the largest population group, has a huge role as they will be the vanguard to lead India to Viksit Bharat by 2047.</w:t>
      </w:r>
    </w:p>
    <w:p w14:paraId="6C0DB0BE" w14:textId="62DF4D34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The Prime Minister has invited youth of the country to participate in India’s bold, </w:t>
      </w:r>
      <w:proofErr w:type="gramStart"/>
      <w:r w:rsidRPr="00EC665D">
        <w:rPr>
          <w:rFonts w:ascii="Times New Roman" w:hAnsi="Times New Roman" w:cs="Times New Roman"/>
          <w:sz w:val="24"/>
          <w:szCs w:val="24"/>
        </w:rPr>
        <w:t>ambitious</w:t>
      </w:r>
      <w:proofErr w:type="gramEnd"/>
      <w:r w:rsidRPr="00EC665D">
        <w:rPr>
          <w:rFonts w:ascii="Times New Roman" w:hAnsi="Times New Roman" w:cs="Times New Roman"/>
          <w:sz w:val="24"/>
          <w:szCs w:val="24"/>
        </w:rPr>
        <w:t xml:space="preserve"> and transformative agenda, Viksit Bharat @2047 by participating in a youth movement of “Ideas from Youth for Viksit Bharat@2047” as India accounts for 20% of the world’s total young population. Viksit Bharat is an enormous opportunity for them. Therefore, it is important that college and university students participate in Ideas from Youth for Viksit Bharat@2047enthusiastically and in large numbers. In this backdrop, a webpage “Ideas for the Vision of Viksit Bharat@2047” has been developed and students </w:t>
      </w:r>
      <w:proofErr w:type="gramStart"/>
      <w:r w:rsidRPr="00EC665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EC665D">
        <w:rPr>
          <w:rFonts w:ascii="Times New Roman" w:hAnsi="Times New Roman" w:cs="Times New Roman"/>
          <w:sz w:val="24"/>
          <w:szCs w:val="24"/>
        </w:rPr>
        <w:t xml:space="preserve"> submit their feedback on mygov.in concerning their vision of Viksit Bharat by 2047.</w:t>
      </w:r>
    </w:p>
    <w:p w14:paraId="6305253B" w14:textId="378577E0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 The detailed process of students to submit their feedback on the 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MyGovPortal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 xml:space="preserve"> (mygov.in) is enumerated as under: </w:t>
      </w:r>
    </w:p>
    <w:p w14:paraId="187B4401" w14:textId="77777777" w:rsidR="000E6F81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Step–1: </w:t>
      </w:r>
      <w:r w:rsidR="00EC665D" w:rsidRPr="00EC665D">
        <w:rPr>
          <w:rFonts w:ascii="Times New Roman" w:hAnsi="Times New Roman" w:cs="Times New Roman"/>
          <w:sz w:val="24"/>
          <w:szCs w:val="24"/>
        </w:rPr>
        <w:t>The</w:t>
      </w:r>
      <w:r w:rsidRPr="00EC665D">
        <w:rPr>
          <w:rFonts w:ascii="Times New Roman" w:hAnsi="Times New Roman" w:cs="Times New Roman"/>
          <w:sz w:val="24"/>
          <w:szCs w:val="24"/>
        </w:rPr>
        <w:t xml:space="preserve"> </w:t>
      </w:r>
      <w:r w:rsidR="00EC665D" w:rsidRPr="00EC665D">
        <w:rPr>
          <w:rFonts w:ascii="Times New Roman" w:hAnsi="Times New Roman" w:cs="Times New Roman"/>
          <w:sz w:val="24"/>
          <w:szCs w:val="24"/>
        </w:rPr>
        <w:t>student</w:t>
      </w:r>
      <w:r w:rsidRPr="00EC665D">
        <w:rPr>
          <w:rFonts w:ascii="Times New Roman" w:hAnsi="Times New Roman" w:cs="Times New Roman"/>
          <w:sz w:val="24"/>
          <w:szCs w:val="24"/>
        </w:rPr>
        <w:t xml:space="preserve"> shall visit the mygov.in and proceed to the 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ViksitBharat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 xml:space="preserve"> Consultation section. </w:t>
      </w:r>
    </w:p>
    <w:p w14:paraId="50B947AE" w14:textId="6B6839B8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Step–2: They will answer the following questions sequentially on the Portal: </w:t>
      </w:r>
      <w:r w:rsidRPr="00EC665D">
        <w:rPr>
          <w:rFonts w:ascii="Times New Roman" w:hAnsi="Times New Roman" w:cs="Times New Roman"/>
          <w:sz w:val="24"/>
          <w:szCs w:val="24"/>
        </w:rPr>
        <w:sym w:font="Symbol" w:char="F0B7"/>
      </w:r>
      <w:r w:rsidRPr="00EC665D">
        <w:rPr>
          <w:rFonts w:ascii="Times New Roman" w:hAnsi="Times New Roman" w:cs="Times New Roman"/>
          <w:sz w:val="24"/>
          <w:szCs w:val="24"/>
        </w:rPr>
        <w:t xml:space="preserve"> How should a 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ViksitBharat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 xml:space="preserve"> look like in 2047 in different aspects? </w:t>
      </w:r>
      <w:r w:rsidRPr="00EC665D">
        <w:rPr>
          <w:rFonts w:ascii="Times New Roman" w:hAnsi="Times New Roman" w:cs="Times New Roman"/>
          <w:sz w:val="24"/>
          <w:szCs w:val="24"/>
        </w:rPr>
        <w:sym w:font="Symbol" w:char="F0B7"/>
      </w:r>
      <w:r w:rsidRPr="00EC665D">
        <w:rPr>
          <w:rFonts w:ascii="Times New Roman" w:hAnsi="Times New Roman" w:cs="Times New Roman"/>
          <w:sz w:val="24"/>
          <w:szCs w:val="24"/>
        </w:rPr>
        <w:t xml:space="preserve"> What do we need to do to reach this goal? </w:t>
      </w:r>
      <w:r w:rsidRPr="00EC665D">
        <w:rPr>
          <w:rFonts w:ascii="Times New Roman" w:hAnsi="Times New Roman" w:cs="Times New Roman"/>
          <w:sz w:val="24"/>
          <w:szCs w:val="24"/>
        </w:rPr>
        <w:sym w:font="Symbol" w:char="F0B7"/>
      </w:r>
      <w:r w:rsidRPr="00EC665D">
        <w:rPr>
          <w:rFonts w:ascii="Times New Roman" w:hAnsi="Times New Roman" w:cs="Times New Roman"/>
          <w:sz w:val="24"/>
          <w:szCs w:val="24"/>
        </w:rPr>
        <w:t xml:space="preserve"> What can you do to make ViksitBharat@2047 possible? </w:t>
      </w:r>
    </w:p>
    <w:p w14:paraId="62280932" w14:textId="005654E7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Step–3: Provide the idea for the Viksit Bharat @ 2047 and mention about his /her role/contribution towards making India as a developed nation. </w:t>
      </w:r>
    </w:p>
    <w:p w14:paraId="78FD8F76" w14:textId="77777777" w:rsidR="000E6F81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Step – 4: Submit the form along with his / her email ID and download the Certificate from his/her email. </w:t>
      </w:r>
    </w:p>
    <w:p w14:paraId="512CD7A6" w14:textId="483A207F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>Step–5: They will share their experience and their thoughts, pictures with certificates on social media with #Ideas4ViksitBharat</w:t>
      </w:r>
      <w:r w:rsidR="00EC665D" w:rsidRPr="00EC6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D5E51" w14:textId="32758E37" w:rsidR="001B6049" w:rsidRPr="00EC665D" w:rsidRDefault="001B6049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lastRenderedPageBreak/>
        <w:t xml:space="preserve">Students </w:t>
      </w:r>
      <w:r w:rsidR="00EC665D" w:rsidRPr="00EC665D">
        <w:rPr>
          <w:rFonts w:ascii="Times New Roman" w:hAnsi="Times New Roman" w:cs="Times New Roman"/>
          <w:sz w:val="24"/>
          <w:szCs w:val="24"/>
        </w:rPr>
        <w:t>upload</w:t>
      </w:r>
      <w:r w:rsidRPr="00EC665D">
        <w:rPr>
          <w:rFonts w:ascii="Times New Roman" w:hAnsi="Times New Roman" w:cs="Times New Roman"/>
          <w:sz w:val="24"/>
          <w:szCs w:val="24"/>
        </w:rPr>
        <w:t xml:space="preserve"> the selfie with the specific background/ 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ViksitBharat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>@ 2047 banner showing participation in the initiative on their Facebook or Instagram account tagging #Ideas4ViksitBharat</w:t>
      </w:r>
      <w:r w:rsidR="00EC6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051A8" w14:textId="6C275C15" w:rsidR="001B6049" w:rsidRPr="00EC665D" w:rsidRDefault="00EC665D" w:rsidP="000E6F81">
      <w:pPr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>Prizes will be awarded to 10 best suggestions received, 2 each in five themes (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>) Empowered Indians, (ii) Thriving and Sustainable Economy, (iii) Innovation, Science &amp; Technology, (iv) Good Governance &amp; Security, and (v) India in the World.</w:t>
      </w:r>
    </w:p>
    <w:p w14:paraId="65E621DB" w14:textId="0F118A70" w:rsidR="001B6049" w:rsidRDefault="00EC665D" w:rsidP="000E6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65D">
        <w:rPr>
          <w:rFonts w:ascii="Times New Roman" w:hAnsi="Times New Roman" w:cs="Times New Roman"/>
          <w:sz w:val="24"/>
          <w:szCs w:val="24"/>
        </w:rPr>
        <w:t xml:space="preserve">In consideration of the aforementioned information, our college earnestly encourages every student to actively participate in advancing </w:t>
      </w:r>
      <w:proofErr w:type="spellStart"/>
      <w:r w:rsidRPr="00EC665D">
        <w:rPr>
          <w:rFonts w:ascii="Times New Roman" w:hAnsi="Times New Roman" w:cs="Times New Roman"/>
          <w:sz w:val="24"/>
          <w:szCs w:val="24"/>
        </w:rPr>
        <w:t>ViksitBharat</w:t>
      </w:r>
      <w:proofErr w:type="spellEnd"/>
      <w:r w:rsidRPr="00EC665D">
        <w:rPr>
          <w:rFonts w:ascii="Times New Roman" w:hAnsi="Times New Roman" w:cs="Times New Roman"/>
          <w:sz w:val="24"/>
          <w:szCs w:val="24"/>
        </w:rPr>
        <w:t xml:space="preserve">. We invite you to contribute by sharing your ideas, innovations, and expertise. Kindly upload your contributions using the provided link. Your engagement is crucial in fostering progress and </w:t>
      </w:r>
      <w:r w:rsidR="000E6F81" w:rsidRPr="00EC665D">
        <w:rPr>
          <w:rFonts w:ascii="Times New Roman" w:hAnsi="Times New Roman" w:cs="Times New Roman"/>
          <w:sz w:val="24"/>
          <w:szCs w:val="24"/>
        </w:rPr>
        <w:t>develop</w:t>
      </w:r>
      <w:r w:rsidR="000E6F81">
        <w:rPr>
          <w:rFonts w:ascii="Times New Roman" w:hAnsi="Times New Roman" w:cs="Times New Roman"/>
          <w:sz w:val="24"/>
          <w:szCs w:val="24"/>
        </w:rPr>
        <w:t xml:space="preserve">ed </w:t>
      </w:r>
      <w:r w:rsidRPr="00EC665D">
        <w:rPr>
          <w:rFonts w:ascii="Times New Roman" w:hAnsi="Times New Roman" w:cs="Times New Roman"/>
          <w:sz w:val="24"/>
          <w:szCs w:val="24"/>
        </w:rPr>
        <w:t xml:space="preserve">Bharat. </w:t>
      </w:r>
    </w:p>
    <w:p w14:paraId="59EC9973" w14:textId="77777777" w:rsidR="000E6F81" w:rsidRDefault="000E6F81" w:rsidP="00EC6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6971C" w14:textId="4EFB916D" w:rsidR="000E6F81" w:rsidRPr="000E6F81" w:rsidRDefault="000E6F81" w:rsidP="00EC66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E6F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Prof. Syed Iffat Ara </w:t>
      </w:r>
    </w:p>
    <w:p w14:paraId="39007594" w14:textId="77777777" w:rsidR="000E6F81" w:rsidRPr="000E6F81" w:rsidRDefault="000E6F81" w:rsidP="00EC66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2319A" w14:textId="3CC9ACF6" w:rsidR="000E6F81" w:rsidRPr="000E6F81" w:rsidRDefault="000E6F81" w:rsidP="00EC66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F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0E6F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Principal </w:t>
      </w:r>
    </w:p>
    <w:p w14:paraId="3FA9270B" w14:textId="77777777" w:rsidR="000E6F81" w:rsidRDefault="000E6F81" w:rsidP="00EC6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B594A" w14:textId="04D2BF16" w:rsidR="000E6F81" w:rsidRPr="00EC665D" w:rsidRDefault="000E6F81" w:rsidP="00EC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0E6F81" w:rsidRPr="00EC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9"/>
    <w:rsid w:val="000E6F81"/>
    <w:rsid w:val="001B6049"/>
    <w:rsid w:val="0035402E"/>
    <w:rsid w:val="00C57ED5"/>
    <w:rsid w:val="00E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A864"/>
  <w15:chartTrackingRefBased/>
  <w15:docId w15:val="{D9DAE833-267D-4E41-8F8A-DF89537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paragraph" w:customStyle="1" w:styleId="paragraph">
    <w:name w:val="paragraph"/>
    <w:basedOn w:val="Normal"/>
    <w:rsid w:val="000E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E6F81"/>
  </w:style>
  <w:style w:type="character" w:customStyle="1" w:styleId="eop">
    <w:name w:val="eop"/>
    <w:basedOn w:val="DefaultParagraphFont"/>
    <w:rsid w:val="000E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beerwa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dcbeerwah.edu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19995</dc:creator>
  <cp:keywords/>
  <dc:description/>
  <cp:lastModifiedBy>19995</cp:lastModifiedBy>
  <cp:revision>3</cp:revision>
  <cp:lastPrinted>2023-12-12T09:34:00Z</cp:lastPrinted>
  <dcterms:created xsi:type="dcterms:W3CDTF">2023-12-12T09:06:00Z</dcterms:created>
  <dcterms:modified xsi:type="dcterms:W3CDTF">2023-12-12T09:34:00Z</dcterms:modified>
</cp:coreProperties>
</file>